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3F2F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昆明滇池水务股份有限公司2026年度下属</w:t>
      </w:r>
    </w:p>
    <w:p w14:paraId="73A3CE5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仁怀滇池水务有限公司、紫云县滇池水务</w:t>
      </w:r>
    </w:p>
    <w:p w14:paraId="64E6F3E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有限公司人员招聘面试、综合成绩</w:t>
      </w:r>
    </w:p>
    <w:p w14:paraId="5ADE384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及进入考察体检人员公告</w:t>
      </w:r>
    </w:p>
    <w:p w14:paraId="566BEC9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仿宋_GB2312" w:eastAsia="仿宋_GB2312" w:cs="仿宋_GB2312"/>
          <w:i w:val="0"/>
          <w:iCs w:val="0"/>
          <w:caps w:val="0"/>
          <w:color w:val="333333"/>
          <w:spacing w:val="0"/>
          <w:sz w:val="32"/>
          <w:szCs w:val="32"/>
          <w:shd w:val="clear" w:fill="FFFFFF"/>
        </w:rPr>
      </w:pPr>
      <w:bookmarkStart w:id="0" w:name="_GoBack"/>
      <w:bookmarkEnd w:id="0"/>
    </w:p>
    <w:p w14:paraId="49B6968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highlight w:val="none"/>
          <w:shd w:val="clear" w:fill="FFFFFF"/>
        </w:rPr>
      </w:pPr>
      <w:r>
        <w:rPr>
          <w:rFonts w:hint="default" w:ascii="Times New Roman" w:hAnsi="Times New Roman" w:eastAsia="仿宋_GB2312" w:cs="Times New Roman"/>
          <w:i w:val="0"/>
          <w:iCs w:val="0"/>
          <w:caps w:val="0"/>
          <w:color w:val="333333"/>
          <w:spacing w:val="0"/>
          <w:sz w:val="32"/>
          <w:szCs w:val="32"/>
          <w:shd w:val="clear" w:fill="FFFFFF"/>
        </w:rPr>
        <w:t>按照《昆明滇池水务股份有限公司2026年度下属仁怀滇池水务有限公司、紫云县滇池水务有限公司人员招聘》规定，本次计划招</w:t>
      </w:r>
      <w:r>
        <w:rPr>
          <w:rFonts w:hint="default" w:ascii="Times New Roman" w:hAnsi="Times New Roman" w:eastAsia="仿宋_GB2312" w:cs="Times New Roman"/>
          <w:i w:val="0"/>
          <w:iCs w:val="0"/>
          <w:caps w:val="0"/>
          <w:color w:val="333333"/>
          <w:spacing w:val="0"/>
          <w:sz w:val="32"/>
          <w:szCs w:val="32"/>
          <w:highlight w:val="none"/>
          <w:shd w:val="clear" w:fill="FFFFFF"/>
        </w:rPr>
        <w:t>聘</w:t>
      </w:r>
      <w:r>
        <w:rPr>
          <w:rFonts w:hint="default" w:ascii="Times New Roman" w:hAnsi="Times New Roman" w:eastAsia="仿宋_GB2312" w:cs="Times New Roman"/>
          <w:i w:val="0"/>
          <w:iCs w:val="0"/>
          <w:caps w:val="0"/>
          <w:color w:val="333333"/>
          <w:spacing w:val="0"/>
          <w:sz w:val="32"/>
          <w:szCs w:val="32"/>
          <w:highlight w:val="none"/>
          <w:shd w:val="clear" w:fill="FFFFFF"/>
          <w:lang w:val="en-US" w:eastAsia="zh-CN"/>
        </w:rPr>
        <w:t>2</w:t>
      </w:r>
      <w:r>
        <w:rPr>
          <w:rFonts w:hint="default" w:ascii="Times New Roman" w:hAnsi="Times New Roman" w:eastAsia="仿宋_GB2312" w:cs="Times New Roman"/>
          <w:i w:val="0"/>
          <w:iCs w:val="0"/>
          <w:caps w:val="0"/>
          <w:color w:val="333333"/>
          <w:spacing w:val="0"/>
          <w:sz w:val="32"/>
          <w:szCs w:val="32"/>
          <w:highlight w:val="none"/>
          <w:shd w:val="clear" w:fill="FFFFFF"/>
        </w:rPr>
        <w:t>个岗位，共</w:t>
      </w:r>
      <w:r>
        <w:rPr>
          <w:rFonts w:hint="default" w:ascii="Times New Roman" w:hAnsi="Times New Roman" w:eastAsia="仿宋_GB2312" w:cs="Times New Roman"/>
          <w:i w:val="0"/>
          <w:iCs w:val="0"/>
          <w:caps w:val="0"/>
          <w:color w:val="333333"/>
          <w:spacing w:val="0"/>
          <w:sz w:val="32"/>
          <w:szCs w:val="32"/>
          <w:highlight w:val="none"/>
          <w:shd w:val="clear" w:fill="FFFFFF"/>
          <w:lang w:val="en-US" w:eastAsia="zh-CN"/>
        </w:rPr>
        <w:t>6</w:t>
      </w:r>
      <w:r>
        <w:rPr>
          <w:rFonts w:hint="default" w:ascii="Times New Roman" w:hAnsi="Times New Roman" w:eastAsia="仿宋_GB2312" w:cs="Times New Roman"/>
          <w:i w:val="0"/>
          <w:iCs w:val="0"/>
          <w:caps w:val="0"/>
          <w:color w:val="333333"/>
          <w:spacing w:val="0"/>
          <w:sz w:val="32"/>
          <w:szCs w:val="32"/>
          <w:highlight w:val="none"/>
          <w:shd w:val="clear" w:fill="FFFFFF"/>
        </w:rPr>
        <w:t>人。经过网络报名、资格初审、笔试、资格复审、面试等程序，现将综合成绩进行公示如下。</w:t>
      </w:r>
    </w:p>
    <w:p w14:paraId="13EE7D9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highlight w:val="none"/>
        </w:rPr>
      </w:pPr>
      <w:r>
        <w:rPr>
          <w:rFonts w:hint="eastAsia" w:ascii="黑体" w:hAnsi="黑体" w:eastAsia="黑体" w:cs="黑体"/>
          <w:i w:val="0"/>
          <w:iCs w:val="0"/>
          <w:caps w:val="0"/>
          <w:color w:val="333333"/>
          <w:spacing w:val="0"/>
          <w:sz w:val="32"/>
          <w:szCs w:val="32"/>
          <w:highlight w:val="none"/>
          <w:shd w:val="clear" w:fill="FFFFFF"/>
        </w:rPr>
        <w:t>一、面试成绩、综合成绩公示</w:t>
      </w:r>
    </w:p>
    <w:p w14:paraId="65D3E20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highlight w:val="none"/>
          <w:shd w:val="clear" w:fill="FFFFFF"/>
        </w:rPr>
      </w:pPr>
      <w:r>
        <w:rPr>
          <w:rFonts w:hint="default" w:ascii="Times New Roman" w:hAnsi="Times New Roman" w:eastAsia="仿宋_GB2312" w:cs="Times New Roman"/>
          <w:i w:val="0"/>
          <w:iCs w:val="0"/>
          <w:caps w:val="0"/>
          <w:color w:val="333333"/>
          <w:spacing w:val="0"/>
          <w:sz w:val="32"/>
          <w:szCs w:val="32"/>
          <w:highlight w:val="none"/>
          <w:shd w:val="clear" w:fill="FFFFFF"/>
        </w:rPr>
        <w:t>详见附件1《昆明滇池水务股份有限公司2026年度下属仁怀滇池水务有限公司、紫云县滇池水务有限公司人员招聘面试、综合成绩及进入考察体检人员名单》。</w:t>
      </w:r>
    </w:p>
    <w:p w14:paraId="760658E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highlight w:val="none"/>
          <w:shd w:val="clear" w:fill="FFFFFF"/>
        </w:rPr>
      </w:pPr>
      <w:r>
        <w:rPr>
          <w:rFonts w:hint="default" w:ascii="Times New Roman" w:hAnsi="Times New Roman" w:eastAsia="仿宋_GB2312" w:cs="Times New Roman"/>
          <w:i w:val="0"/>
          <w:iCs w:val="0"/>
          <w:caps w:val="0"/>
          <w:color w:val="333333"/>
          <w:spacing w:val="0"/>
          <w:sz w:val="32"/>
          <w:szCs w:val="32"/>
          <w:highlight w:val="none"/>
          <w:shd w:val="clear" w:fill="FFFFFF"/>
        </w:rPr>
        <w:t>公示时间：2026年9月</w:t>
      </w:r>
      <w:r>
        <w:rPr>
          <w:rFonts w:hint="default" w:ascii="Times New Roman" w:hAnsi="Times New Roman" w:eastAsia="仿宋_GB2312" w:cs="Times New Roman"/>
          <w:i w:val="0"/>
          <w:iCs w:val="0"/>
          <w:caps w:val="0"/>
          <w:color w:val="333333"/>
          <w:spacing w:val="0"/>
          <w:sz w:val="32"/>
          <w:szCs w:val="32"/>
          <w:highlight w:val="none"/>
          <w:shd w:val="clear" w:fill="FFFFFF"/>
          <w:lang w:val="en-US" w:eastAsia="zh-CN"/>
        </w:rPr>
        <w:t>2</w:t>
      </w:r>
      <w:r>
        <w:rPr>
          <w:rFonts w:hint="eastAsia" w:ascii="Times New Roman" w:hAnsi="Times New Roman" w:eastAsia="仿宋_GB2312" w:cs="Times New Roman"/>
          <w:i w:val="0"/>
          <w:iCs w:val="0"/>
          <w:caps w:val="0"/>
          <w:color w:val="333333"/>
          <w:spacing w:val="0"/>
          <w:sz w:val="32"/>
          <w:szCs w:val="32"/>
          <w:highlight w:val="none"/>
          <w:shd w:val="clear" w:fill="FFFFFF"/>
          <w:lang w:val="en-US" w:eastAsia="zh-CN"/>
        </w:rPr>
        <w:t>3</w:t>
      </w:r>
      <w:r>
        <w:rPr>
          <w:rFonts w:hint="default" w:ascii="Times New Roman" w:hAnsi="Times New Roman" w:eastAsia="仿宋_GB2312" w:cs="Times New Roman"/>
          <w:i w:val="0"/>
          <w:iCs w:val="0"/>
          <w:caps w:val="0"/>
          <w:color w:val="333333"/>
          <w:spacing w:val="0"/>
          <w:sz w:val="32"/>
          <w:szCs w:val="32"/>
          <w:highlight w:val="none"/>
          <w:shd w:val="clear" w:fill="FFFFFF"/>
        </w:rPr>
        <w:t>日—9月</w:t>
      </w:r>
      <w:r>
        <w:rPr>
          <w:rFonts w:hint="default" w:ascii="Times New Roman" w:hAnsi="Times New Roman" w:eastAsia="仿宋_GB2312" w:cs="Times New Roman"/>
          <w:i w:val="0"/>
          <w:iCs w:val="0"/>
          <w:caps w:val="0"/>
          <w:color w:val="333333"/>
          <w:spacing w:val="0"/>
          <w:sz w:val="32"/>
          <w:szCs w:val="32"/>
          <w:highlight w:val="none"/>
          <w:shd w:val="clear" w:fill="FFFFFF"/>
          <w:lang w:val="en-US" w:eastAsia="zh-CN"/>
        </w:rPr>
        <w:t>2</w:t>
      </w:r>
      <w:r>
        <w:rPr>
          <w:rFonts w:hint="eastAsia" w:ascii="Times New Roman" w:hAnsi="Times New Roman" w:eastAsia="仿宋_GB2312" w:cs="Times New Roman"/>
          <w:i w:val="0"/>
          <w:iCs w:val="0"/>
          <w:caps w:val="0"/>
          <w:color w:val="333333"/>
          <w:spacing w:val="0"/>
          <w:sz w:val="32"/>
          <w:szCs w:val="32"/>
          <w:highlight w:val="none"/>
          <w:shd w:val="clear" w:fill="FFFFFF"/>
          <w:lang w:val="en-US" w:eastAsia="zh-CN"/>
        </w:rPr>
        <w:t>8</w:t>
      </w:r>
      <w:r>
        <w:rPr>
          <w:rFonts w:hint="default" w:ascii="Times New Roman" w:hAnsi="Times New Roman" w:eastAsia="仿宋_GB2312" w:cs="Times New Roman"/>
          <w:i w:val="0"/>
          <w:iCs w:val="0"/>
          <w:caps w:val="0"/>
          <w:color w:val="333333"/>
          <w:spacing w:val="0"/>
          <w:sz w:val="32"/>
          <w:szCs w:val="32"/>
          <w:highlight w:val="none"/>
          <w:shd w:val="clear" w:fill="FFFFFF"/>
        </w:rPr>
        <w:t>日。</w:t>
      </w:r>
    </w:p>
    <w:p w14:paraId="3CD782F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highlight w:val="none"/>
          <w:lang w:eastAsia="zh-CN"/>
        </w:rPr>
      </w:pPr>
      <w:r>
        <w:rPr>
          <w:rFonts w:hint="eastAsia" w:ascii="黑体" w:hAnsi="黑体" w:eastAsia="黑体" w:cs="黑体"/>
          <w:i w:val="0"/>
          <w:iCs w:val="0"/>
          <w:caps w:val="0"/>
          <w:color w:val="333333"/>
          <w:spacing w:val="0"/>
          <w:sz w:val="32"/>
          <w:szCs w:val="32"/>
          <w:highlight w:val="none"/>
          <w:shd w:val="clear" w:fill="FFFFFF"/>
          <w:lang w:val="en-US" w:eastAsia="zh-CN"/>
        </w:rPr>
        <w:t>二</w:t>
      </w:r>
      <w:r>
        <w:rPr>
          <w:rFonts w:hint="eastAsia" w:ascii="黑体" w:hAnsi="黑体" w:eastAsia="黑体" w:cs="黑体"/>
          <w:i w:val="0"/>
          <w:iCs w:val="0"/>
          <w:caps w:val="0"/>
          <w:color w:val="333333"/>
          <w:spacing w:val="0"/>
          <w:sz w:val="32"/>
          <w:szCs w:val="32"/>
          <w:highlight w:val="none"/>
          <w:shd w:val="clear" w:fill="FFFFFF"/>
        </w:rPr>
        <w:t>、考察</w:t>
      </w:r>
      <w:r>
        <w:rPr>
          <w:rFonts w:hint="eastAsia" w:ascii="黑体" w:hAnsi="黑体" w:eastAsia="黑体" w:cs="黑体"/>
          <w:i w:val="0"/>
          <w:iCs w:val="0"/>
          <w:caps w:val="0"/>
          <w:color w:val="333333"/>
          <w:spacing w:val="0"/>
          <w:sz w:val="32"/>
          <w:szCs w:val="32"/>
          <w:highlight w:val="none"/>
          <w:shd w:val="clear" w:fill="FFFFFF"/>
          <w:lang w:eastAsia="zh-CN"/>
        </w:rPr>
        <w:t>（</w:t>
      </w:r>
      <w:r>
        <w:rPr>
          <w:rFonts w:hint="eastAsia" w:ascii="黑体" w:hAnsi="黑体" w:eastAsia="黑体" w:cs="黑体"/>
          <w:i w:val="0"/>
          <w:iCs w:val="0"/>
          <w:caps w:val="0"/>
          <w:color w:val="333333"/>
          <w:spacing w:val="0"/>
          <w:sz w:val="32"/>
          <w:szCs w:val="32"/>
          <w:highlight w:val="none"/>
          <w:shd w:val="clear" w:fill="FFFFFF"/>
          <w:lang w:val="en-US" w:eastAsia="zh-CN"/>
        </w:rPr>
        <w:t>背景调查</w:t>
      </w:r>
      <w:r>
        <w:rPr>
          <w:rFonts w:hint="eastAsia" w:ascii="黑体" w:hAnsi="黑体" w:eastAsia="黑体" w:cs="黑体"/>
          <w:i w:val="0"/>
          <w:iCs w:val="0"/>
          <w:caps w:val="0"/>
          <w:color w:val="333333"/>
          <w:spacing w:val="0"/>
          <w:sz w:val="32"/>
          <w:szCs w:val="32"/>
          <w:highlight w:val="none"/>
          <w:shd w:val="clear" w:fill="FFFFFF"/>
          <w:lang w:eastAsia="zh-CN"/>
        </w:rPr>
        <w:t>）</w:t>
      </w:r>
    </w:p>
    <w:p w14:paraId="409D231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highlight w:val="none"/>
          <w:shd w:val="clear" w:fill="FFFFFF"/>
        </w:rPr>
        <w:t>昆明滇池水务股份有限公司下属部分子公司委托第三方对拟录用人员进行考察，考察内容主要为拟录</w:t>
      </w:r>
      <w:r>
        <w:rPr>
          <w:rFonts w:hint="default" w:ascii="Times New Roman" w:hAnsi="Times New Roman" w:eastAsia="仿宋_GB2312" w:cs="Times New Roman"/>
          <w:i w:val="0"/>
          <w:iCs w:val="0"/>
          <w:caps w:val="0"/>
          <w:color w:val="333333"/>
          <w:spacing w:val="0"/>
          <w:sz w:val="32"/>
          <w:szCs w:val="32"/>
          <w:shd w:val="clear" w:fill="FFFFFF"/>
        </w:rPr>
        <w:t>用人选的政治素养、道德品质、是否有违法乱纪行为或有其他不良记录等情况，考察发现存在虚构、故意隐瞒个人重要信息的，将取消录用资格。</w:t>
      </w:r>
    </w:p>
    <w:p w14:paraId="67F4DFF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highlight w:val="none"/>
          <w:shd w:val="clear" w:fill="FFFFFF"/>
        </w:rPr>
      </w:pPr>
      <w:r>
        <w:rPr>
          <w:rFonts w:hint="default" w:ascii="Times New Roman" w:hAnsi="Times New Roman" w:eastAsia="仿宋_GB2312" w:cs="Times New Roman"/>
          <w:i w:val="0"/>
          <w:iCs w:val="0"/>
          <w:caps w:val="0"/>
          <w:color w:val="333333"/>
          <w:spacing w:val="0"/>
          <w:sz w:val="32"/>
          <w:szCs w:val="32"/>
          <w:shd w:val="clear" w:fill="FFFFFF"/>
        </w:rPr>
        <w:t>相关人员请于2026年9月</w:t>
      </w:r>
      <w:r>
        <w:rPr>
          <w:rFonts w:hint="default" w:ascii="Times New Roman" w:hAnsi="Times New Roman" w:eastAsia="仿宋_GB2312" w:cs="Times New Roman"/>
          <w:i w:val="0"/>
          <w:iCs w:val="0"/>
          <w:caps w:val="0"/>
          <w:color w:val="333333"/>
          <w:spacing w:val="0"/>
          <w:sz w:val="32"/>
          <w:szCs w:val="32"/>
          <w:shd w:val="clear" w:fill="FFFFFF"/>
          <w:lang w:val="en-US" w:eastAsia="zh-CN"/>
        </w:rPr>
        <w:t>30</w:t>
      </w:r>
      <w:r>
        <w:rPr>
          <w:rFonts w:hint="default" w:ascii="Times New Roman" w:hAnsi="Times New Roman" w:eastAsia="仿宋_GB2312" w:cs="Times New Roman"/>
          <w:i w:val="0"/>
          <w:iCs w:val="0"/>
          <w:caps w:val="0"/>
          <w:color w:val="333333"/>
          <w:spacing w:val="0"/>
          <w:sz w:val="32"/>
          <w:szCs w:val="32"/>
          <w:shd w:val="clear" w:fill="FFFFFF"/>
        </w:rPr>
        <w:t>日下午</w:t>
      </w:r>
      <w:r>
        <w:rPr>
          <w:rFonts w:hint="default" w:ascii="Times New Roman" w:hAnsi="Times New Roman" w:eastAsia="仿宋_GB2312" w:cs="Times New Roman"/>
          <w:i w:val="0"/>
          <w:iCs w:val="0"/>
          <w:caps w:val="0"/>
          <w:color w:val="333333"/>
          <w:spacing w:val="0"/>
          <w:sz w:val="32"/>
          <w:szCs w:val="32"/>
          <w:shd w:val="clear" w:fill="FFFFFF"/>
          <w:lang w:val="en-US" w:eastAsia="zh-CN"/>
        </w:rPr>
        <w:t>14：00-</w:t>
      </w:r>
      <w:r>
        <w:rPr>
          <w:rFonts w:hint="default" w:ascii="Times New Roman" w:hAnsi="Times New Roman" w:eastAsia="仿宋_GB2312" w:cs="Times New Roman"/>
          <w:i w:val="0"/>
          <w:iCs w:val="0"/>
          <w:caps w:val="0"/>
          <w:color w:val="333333"/>
          <w:spacing w:val="0"/>
          <w:sz w:val="32"/>
          <w:szCs w:val="32"/>
          <w:shd w:val="clear" w:fill="FFFFFF"/>
        </w:rPr>
        <w:t>16:</w:t>
      </w:r>
      <w:r>
        <w:rPr>
          <w:rFonts w:hint="default"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rPr>
        <w:t>0前将考察函（详见附件</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rPr>
        <w:t>）、无犯罪记录证明及征信记录提交</w:t>
      </w:r>
      <w:r>
        <w:rPr>
          <w:rFonts w:hint="default" w:ascii="Times New Roman" w:hAnsi="Times New Roman" w:eastAsia="仿宋_GB2312" w:cs="Times New Roman"/>
          <w:i w:val="0"/>
          <w:iCs w:val="0"/>
          <w:caps w:val="0"/>
          <w:color w:val="333333"/>
          <w:spacing w:val="0"/>
          <w:sz w:val="32"/>
          <w:szCs w:val="32"/>
          <w:highlight w:val="none"/>
          <w:shd w:val="clear" w:fill="FFFFFF"/>
        </w:rPr>
        <w:t>至贵阳市观山湖区阳关大道28号贵阳国际人才城3楼</w:t>
      </w:r>
    </w:p>
    <w:p w14:paraId="72F67F1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highlight w:val="none"/>
        </w:rPr>
      </w:pPr>
      <w:r>
        <w:rPr>
          <w:rFonts w:hint="eastAsia" w:ascii="黑体" w:hAnsi="黑体" w:eastAsia="黑体" w:cs="黑体"/>
          <w:i w:val="0"/>
          <w:iCs w:val="0"/>
          <w:caps w:val="0"/>
          <w:color w:val="333333"/>
          <w:spacing w:val="0"/>
          <w:sz w:val="32"/>
          <w:szCs w:val="32"/>
          <w:highlight w:val="none"/>
          <w:shd w:val="clear" w:fill="FFFFFF"/>
          <w:lang w:val="en-US" w:eastAsia="zh-CN"/>
        </w:rPr>
        <w:t>三</w:t>
      </w:r>
      <w:r>
        <w:rPr>
          <w:rFonts w:hint="eastAsia" w:ascii="黑体" w:hAnsi="黑体" w:eastAsia="黑体" w:cs="黑体"/>
          <w:i w:val="0"/>
          <w:iCs w:val="0"/>
          <w:caps w:val="0"/>
          <w:color w:val="333333"/>
          <w:spacing w:val="0"/>
          <w:sz w:val="32"/>
          <w:szCs w:val="32"/>
          <w:highlight w:val="none"/>
          <w:shd w:val="clear" w:fill="FFFFFF"/>
        </w:rPr>
        <w:t>、体检安排</w:t>
      </w:r>
    </w:p>
    <w:p w14:paraId="5134F2D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highlight w:val="none"/>
          <w:shd w:val="clear" w:fill="FFFFFF"/>
          <w:lang w:val="en-US" w:eastAsia="zh-CN"/>
        </w:rPr>
        <w:t>考察（背景调查）合格后进入体检环节，体检时间及地</w:t>
      </w:r>
      <w:r>
        <w:rPr>
          <w:rFonts w:hint="default" w:ascii="Times New Roman" w:hAnsi="Times New Roman" w:eastAsia="仿宋_GB2312" w:cs="Times New Roman"/>
          <w:i w:val="0"/>
          <w:iCs w:val="0"/>
          <w:caps w:val="0"/>
          <w:color w:val="333333"/>
          <w:spacing w:val="0"/>
          <w:sz w:val="32"/>
          <w:szCs w:val="32"/>
          <w:shd w:val="clear" w:fill="FFFFFF"/>
          <w:lang w:val="en-US" w:eastAsia="zh-CN"/>
        </w:rPr>
        <w:t>点以短信或电话通知为准。</w:t>
      </w:r>
      <w:r>
        <w:rPr>
          <w:rFonts w:hint="default" w:ascii="Times New Roman" w:hAnsi="Times New Roman" w:eastAsia="仿宋_GB2312" w:cs="Times New Roman"/>
          <w:i w:val="0"/>
          <w:iCs w:val="0"/>
          <w:caps w:val="0"/>
          <w:color w:val="333333"/>
          <w:spacing w:val="0"/>
          <w:sz w:val="32"/>
          <w:szCs w:val="32"/>
          <w:shd w:val="clear" w:fill="FFFFFF"/>
        </w:rPr>
        <w:t>体检标准参照《公务员录用体检通用标准（试行）》（2016年12月30日修订）及相关规定执行，具体体检时效性、医疗机构资质及复检、补检等有关事宜参照云南省就业工作指导小组办公室《关于进一步规范求职体检结果互认的通知》相关规定执行，复检、补检只有一次机会，并以复检、补检结果为最终体检结果，体检费用由应聘者个人承担。</w:t>
      </w:r>
    </w:p>
    <w:p w14:paraId="5A7BFC5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体检合格人员名单将以体检后体检报告为准，请考生及时关注关注贵州人才信息网（网址：http://www.gzrc.com.cn/）、昆明水务集团公司、昆明滇池水务公司官网，相关公告等事项都会在上面发布。</w:t>
      </w:r>
    </w:p>
    <w:p w14:paraId="0833653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四、注意事项</w:t>
      </w:r>
    </w:p>
    <w:p w14:paraId="5C2DF4F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rPr>
        <w:t>若应聘人员考察（背景调查）和体检任一环节不合格或自愿放弃的情况，按考试综合成绩从高到低依次递补，依次递补3批次后仍未到达考察（背景调查）人数与拟招聘人数1:1比例的岗位不再递补，按实际进入人数开展后续程序。</w:t>
      </w:r>
    </w:p>
    <w:p w14:paraId="63AE235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若考察和体检环节出现不符合要求和标准情况或如因个人原因未按时参加体检或体检项目不能正常开展的，视为自动放弃招聘资格。</w:t>
      </w:r>
    </w:p>
    <w:p w14:paraId="66BB5F6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p>
    <w:p w14:paraId="4068532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p>
    <w:p w14:paraId="78ABC61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fldChar w:fldCharType="begin"/>
      </w:r>
      <w:r>
        <w:rPr>
          <w:rFonts w:hint="default" w:ascii="Times New Roman" w:hAnsi="Times New Roman" w:eastAsia="仿宋_GB2312" w:cs="Times New Roman"/>
          <w:i w:val="0"/>
          <w:iCs w:val="0"/>
          <w:caps w:val="0"/>
          <w:color w:val="333333"/>
          <w:spacing w:val="0"/>
          <w:sz w:val="32"/>
          <w:szCs w:val="32"/>
          <w:shd w:val="clear" w:fill="FFFFFF"/>
        </w:rPr>
        <w:instrText xml:space="preserve"> HYPERLINK "https://api.kmrcjob.cn/uploads/docs/20260903/202693-144122492241.xlsx" \t "https://www.kmrcjob.cn/" \l "/pages/web/_blank" </w:instrText>
      </w:r>
      <w:r>
        <w:rPr>
          <w:rFonts w:hint="default" w:ascii="Times New Roman" w:hAnsi="Times New Roman" w:eastAsia="仿宋_GB2312" w:cs="Times New Roman"/>
          <w:i w:val="0"/>
          <w:iCs w:val="0"/>
          <w:caps w:val="0"/>
          <w:color w:val="333333"/>
          <w:spacing w:val="0"/>
          <w:sz w:val="32"/>
          <w:szCs w:val="32"/>
          <w:shd w:val="clear" w:fill="FFFFFF"/>
        </w:rPr>
        <w:fldChar w:fldCharType="separate"/>
      </w:r>
      <w:r>
        <w:rPr>
          <w:rFonts w:hint="default" w:ascii="Times New Roman" w:hAnsi="Times New Roman" w:eastAsia="仿宋_GB2312" w:cs="Times New Roman"/>
          <w:i w:val="0"/>
          <w:iCs w:val="0"/>
          <w:caps w:val="0"/>
          <w:color w:val="333333"/>
          <w:spacing w:val="0"/>
          <w:sz w:val="32"/>
          <w:szCs w:val="32"/>
          <w:shd w:val="clear" w:fill="FFFFFF"/>
        </w:rPr>
        <w:t>附件1：《昆明滇池水务股份有限公司2026年度下属仁怀滇池水务有限公司、紫云县滇池水务有限公司人员招聘面试、综合成绩及进入考察体检人员名单》</w:t>
      </w:r>
      <w:r>
        <w:rPr>
          <w:rFonts w:hint="default" w:ascii="Times New Roman" w:hAnsi="Times New Roman" w:eastAsia="仿宋_GB2312" w:cs="Times New Roman"/>
          <w:i w:val="0"/>
          <w:iCs w:val="0"/>
          <w:caps w:val="0"/>
          <w:color w:val="333333"/>
          <w:spacing w:val="0"/>
          <w:sz w:val="32"/>
          <w:szCs w:val="32"/>
          <w:shd w:val="clear" w:fill="FFFFFF"/>
        </w:rPr>
        <w:fldChar w:fldCharType="end"/>
      </w:r>
    </w:p>
    <w:p w14:paraId="3A6DD64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fldChar w:fldCharType="begin"/>
      </w:r>
      <w:r>
        <w:rPr>
          <w:rFonts w:hint="default" w:ascii="Times New Roman" w:hAnsi="Times New Roman" w:eastAsia="仿宋_GB2312" w:cs="Times New Roman"/>
          <w:i w:val="0"/>
          <w:iCs w:val="0"/>
          <w:caps w:val="0"/>
          <w:color w:val="333333"/>
          <w:spacing w:val="0"/>
          <w:sz w:val="32"/>
          <w:szCs w:val="32"/>
          <w:shd w:val="clear" w:fill="FFFFFF"/>
        </w:rPr>
        <w:instrText xml:space="preserve"> HYPERLINK "https://api.kmrcjob.cn/uploads/docs/20260903/202693-1441226535877.pdf" \t "https://www.kmrcjob.cn/" \l "/pages/web/_blank" </w:instrText>
      </w:r>
      <w:r>
        <w:rPr>
          <w:rFonts w:hint="default" w:ascii="Times New Roman" w:hAnsi="Times New Roman" w:eastAsia="仿宋_GB2312" w:cs="Times New Roman"/>
          <w:i w:val="0"/>
          <w:iCs w:val="0"/>
          <w:caps w:val="0"/>
          <w:color w:val="333333"/>
          <w:spacing w:val="0"/>
          <w:sz w:val="32"/>
          <w:szCs w:val="32"/>
          <w:shd w:val="clear" w:fill="FFFFFF"/>
        </w:rPr>
        <w:fldChar w:fldCharType="separate"/>
      </w:r>
      <w:r>
        <w:rPr>
          <w:rFonts w:hint="default" w:ascii="Times New Roman" w:hAnsi="Times New Roman" w:eastAsia="仿宋_GB2312" w:cs="Times New Roman"/>
          <w:i w:val="0"/>
          <w:iCs w:val="0"/>
          <w:caps w:val="0"/>
          <w:color w:val="333333"/>
          <w:spacing w:val="0"/>
          <w:sz w:val="32"/>
          <w:szCs w:val="32"/>
          <w:shd w:val="clear" w:fill="FFFFFF"/>
        </w:rPr>
        <w:t>附件</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rPr>
        <w:t>：考察函</w:t>
      </w:r>
      <w:r>
        <w:rPr>
          <w:rFonts w:hint="default" w:ascii="Times New Roman" w:hAnsi="Times New Roman" w:eastAsia="仿宋_GB2312" w:cs="Times New Roman"/>
          <w:i w:val="0"/>
          <w:iCs w:val="0"/>
          <w:caps w:val="0"/>
          <w:color w:val="333333"/>
          <w:spacing w:val="0"/>
          <w:sz w:val="32"/>
          <w:szCs w:val="32"/>
          <w:shd w:val="clear" w:fill="FFFFFF"/>
        </w:rPr>
        <w:fldChar w:fldCharType="end"/>
      </w:r>
    </w:p>
    <w:p w14:paraId="6B28CBC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p>
    <w:p w14:paraId="78C0B25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center"/>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333333"/>
          <w:spacing w:val="0"/>
          <w:sz w:val="32"/>
          <w:szCs w:val="32"/>
          <w:shd w:val="clear" w:fill="FFFFFF"/>
          <w:lang w:val="en-US" w:eastAsia="zh-CN"/>
        </w:rPr>
        <w:t>昆明市人力资源服务有限公司</w:t>
      </w:r>
    </w:p>
    <w:p w14:paraId="2E225C8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center"/>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333333"/>
          <w:spacing w:val="0"/>
          <w:sz w:val="32"/>
          <w:szCs w:val="32"/>
          <w:shd w:val="clear" w:fill="FFFFFF"/>
          <w:lang w:val="en-US" w:eastAsia="zh-CN"/>
        </w:rPr>
        <w:t>2026年9月2</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val="en-US" w:eastAsia="zh-CN"/>
        </w:rPr>
        <w:t>日</w:t>
      </w:r>
    </w:p>
    <w:p w14:paraId="5AE8EE7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center"/>
        <w:textAlignment w:val="auto"/>
        <w:rPr>
          <w:rFonts w:hint="default" w:ascii="Times New Roman" w:hAnsi="Times New Roman" w:eastAsia="仿宋_GB2312" w:cs="Times New Roman"/>
          <w:i w:val="0"/>
          <w:iCs w:val="0"/>
          <w:caps w:val="0"/>
          <w:color w:val="333333"/>
          <w:spacing w:val="0"/>
          <w:sz w:val="32"/>
          <w:szCs w:val="32"/>
          <w:shd w:val="clear" w:fill="FFFFFF"/>
        </w:rPr>
      </w:pPr>
    </w:p>
    <w:p w14:paraId="6A761C57">
      <w:pPr>
        <w:keepNext w:val="0"/>
        <w:keepLines w:val="0"/>
        <w:pageBreakBefore w:val="0"/>
        <w:kinsoku/>
        <w:wordWrap/>
        <w:overflowPunct/>
        <w:topLinePunct w:val="0"/>
        <w:autoSpaceDE/>
        <w:autoSpaceDN/>
        <w:bidi w:val="0"/>
        <w:adjustRightInd/>
        <w:snapToGrid/>
        <w:spacing w:line="58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1B8564-94FC-4D45-9E0C-F46C2DC242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E3E0C671-0EDA-4F7E-B47E-96892554D59B}"/>
  </w:font>
  <w:font w:name="仿宋_GB2312">
    <w:panose1 w:val="02010609030101010101"/>
    <w:charset w:val="86"/>
    <w:family w:val="auto"/>
    <w:pitch w:val="default"/>
    <w:sig w:usb0="00000001" w:usb1="080E0000" w:usb2="00000000" w:usb3="00000000" w:csb0="00040000" w:csb1="00000000"/>
    <w:embedRegular r:id="rId3" w:fontKey="{71CCF7CA-4815-473D-AD38-14A1B414A25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83755D"/>
    <w:rsid w:val="00E2629B"/>
    <w:rsid w:val="14DF3096"/>
    <w:rsid w:val="15845F89"/>
    <w:rsid w:val="1EAE265E"/>
    <w:rsid w:val="3983755D"/>
    <w:rsid w:val="54656B86"/>
    <w:rsid w:val="6012405B"/>
    <w:rsid w:val="659F0E1F"/>
    <w:rsid w:val="69657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977</Words>
  <Characters>1041</Characters>
  <Lines>0</Lines>
  <Paragraphs>0</Paragraphs>
  <TotalTime>8</TotalTime>
  <ScaleCrop>false</ScaleCrop>
  <LinksUpToDate>false</LinksUpToDate>
  <CharactersWithSpaces>1080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2026-09-20T01:41:00Z</dcterms:created>
  <dc:creator>舒志欢</dc:creator>
  <cp:lastModifiedBy>_远</cp:lastModifiedBy>
  <dcterms:modified xsi:type="dcterms:W3CDTF">2026-09-23T05:55:35Z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F62BAEF27CBF49E2B663F782E4A22C72_13</vt:lpwstr>
  </property>
  <property fmtid="{D5CDD505-2E9C-101B-9397-08002B2CF9AE}" pid="4" name="KSOTemplateDocerSaveRecord">
    <vt:lpwstr>eyJoZGlkIjoiMDRjYTViMmZmM2E3ZjkyYTg5N2QzZjgxOGIwODJmMDQiLCJ1c2VySWQiOiIyOTg1NDAyNjIifQ==</vt:lpwstr>
  </property>
</Properties>
</file>